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C9" w:rsidRPr="00264E9B" w:rsidRDefault="0015464A" w:rsidP="00B6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E9B">
        <w:rPr>
          <w:rFonts w:ascii="Times New Roman" w:hAnsi="Times New Roman" w:cs="Times New Roman"/>
          <w:b/>
          <w:sz w:val="32"/>
          <w:szCs w:val="32"/>
        </w:rPr>
        <w:t xml:space="preserve">Право на внеочередное оказание медицинской помощи в соответствии со статьями 14-19 и 21 Федерального закона от 12 января 1995г. № 5-ФЗ «О ветеранах», статьей 23 Федерального закона от 20.07.2012г. </w:t>
      </w:r>
      <w:r w:rsidR="00264E9B">
        <w:rPr>
          <w:rFonts w:ascii="Times New Roman" w:hAnsi="Times New Roman" w:cs="Times New Roman"/>
          <w:b/>
          <w:sz w:val="32"/>
          <w:szCs w:val="32"/>
        </w:rPr>
        <w:t>№</w:t>
      </w:r>
      <w:r w:rsidRPr="00264E9B">
        <w:rPr>
          <w:rFonts w:ascii="Times New Roman" w:hAnsi="Times New Roman" w:cs="Times New Roman"/>
          <w:b/>
          <w:sz w:val="32"/>
          <w:szCs w:val="32"/>
        </w:rPr>
        <w:t xml:space="preserve"> 125-ФЗ «О донорстве крови и ее компонентов имеют следующие категории граждан»: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инвалиды войны;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участники Великой Отечественной войны;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военнослужащие, проходившие военную службу в военных частях, учреждениях, военно-учебных заведениях, не входивших в состав действующей армии в период с 22 июня 1941 года по 3 сентября 1945г., не менее шести месяцев, военнослужащим награжденным орденами или медалями СССР за службу в указанный период»;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 xml:space="preserve">- лица, награжденные знаком «Жителю </w:t>
      </w:r>
      <w:r w:rsidR="00264E9B" w:rsidRPr="00264E9B">
        <w:rPr>
          <w:rFonts w:ascii="Times New Roman" w:hAnsi="Times New Roman" w:cs="Times New Roman"/>
          <w:sz w:val="24"/>
          <w:szCs w:val="24"/>
        </w:rPr>
        <w:t>блокадного «</w:t>
      </w:r>
      <w:r w:rsidRPr="00264E9B">
        <w:rPr>
          <w:rFonts w:ascii="Times New Roman" w:hAnsi="Times New Roman" w:cs="Times New Roman"/>
          <w:sz w:val="24"/>
          <w:szCs w:val="24"/>
        </w:rPr>
        <w:t>Ленинграда» (ст.18 Федерального закона от 12.01.1995г.)</w:t>
      </w:r>
    </w:p>
    <w:p w:rsidR="0015464A" w:rsidRPr="00264E9B" w:rsidRDefault="0015464A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 xml:space="preserve">- лица, работавшие в период Великой Отечественной войны на объектах противовоздушной обороны, местной </w:t>
      </w:r>
      <w:r w:rsidR="007D197D" w:rsidRPr="00264E9B">
        <w:rPr>
          <w:rFonts w:ascii="Times New Roman" w:hAnsi="Times New Roman" w:cs="Times New Roman"/>
          <w:sz w:val="24"/>
          <w:szCs w:val="24"/>
        </w:rPr>
        <w:t>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D197D" w:rsidRPr="00264E9B" w:rsidRDefault="007D197D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лицам, награжденным знаком «</w:t>
      </w:r>
      <w:r w:rsidR="00970DE0" w:rsidRPr="00264E9B">
        <w:rPr>
          <w:rFonts w:ascii="Times New Roman" w:hAnsi="Times New Roman" w:cs="Times New Roman"/>
          <w:sz w:val="24"/>
          <w:szCs w:val="24"/>
        </w:rPr>
        <w:t>П</w:t>
      </w:r>
      <w:r w:rsidRPr="00264E9B">
        <w:rPr>
          <w:rFonts w:ascii="Times New Roman" w:hAnsi="Times New Roman" w:cs="Times New Roman"/>
          <w:sz w:val="24"/>
          <w:szCs w:val="24"/>
        </w:rPr>
        <w:t>очетный донор России»;</w:t>
      </w:r>
    </w:p>
    <w:p w:rsidR="007D197D" w:rsidRPr="00264E9B" w:rsidRDefault="007D197D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 инвалидам 1 и 2 группы;</w:t>
      </w:r>
    </w:p>
    <w:p w:rsidR="007D197D" w:rsidRDefault="007D197D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E9B">
        <w:rPr>
          <w:rFonts w:ascii="Times New Roman" w:hAnsi="Times New Roman" w:cs="Times New Roman"/>
          <w:sz w:val="24"/>
          <w:szCs w:val="24"/>
        </w:rPr>
        <w:t>- гражданам, получившим или перенесенным лучевую болезнь, другие заболевания, инвалидам вследствие чернобыльской катастрофы.</w:t>
      </w:r>
    </w:p>
    <w:p w:rsidR="00DD0B8F" w:rsidRDefault="00DD0B8F" w:rsidP="00264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B8F" w:rsidRPr="00DD0B8F" w:rsidRDefault="00DD0B8F" w:rsidP="00DD0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8F">
        <w:rPr>
          <w:rFonts w:ascii="Times New Roman" w:hAnsi="Times New Roman" w:cs="Times New Roman"/>
          <w:b/>
          <w:sz w:val="32"/>
          <w:szCs w:val="32"/>
        </w:rPr>
        <w:t>Право на первоочередное оказание медицинской помощи в соответствии со статьями 2 Ф</w:t>
      </w:r>
      <w:r w:rsidRPr="00DD0B8F">
        <w:rPr>
          <w:rFonts w:ascii="Times New Roman" w:hAnsi="Times New Roman" w:cs="Times New Roman"/>
          <w:b/>
          <w:sz w:val="32"/>
          <w:szCs w:val="32"/>
        </w:rPr>
        <w:t>е</w:t>
      </w:r>
      <w:r w:rsidRPr="00DD0B8F">
        <w:rPr>
          <w:rFonts w:ascii="Times New Roman" w:hAnsi="Times New Roman" w:cs="Times New Roman"/>
          <w:b/>
          <w:sz w:val="32"/>
          <w:szCs w:val="32"/>
        </w:rPr>
        <w:t>дерального от 09.01.1997г. и 5-ФЗ «О предоставлении социальных гарантий Героям социального труда и полным кавалерам ордена Трудовой Славы», статьей 1.1 Закона РФ от 15.01.1993г. № 4301-I «О статусе Героев Советского Союза», Героев Российской Федерации и полных кавалеров ордена Славы», законом Пермского края «О мерах социальной поддержки детей защитников отечества, погибших в годы Великой Отечественной войны» от Социалистического 12.11.2011г. № 806-ПК:</w:t>
      </w:r>
    </w:p>
    <w:p w:rsidR="00DD0B8F" w:rsidRPr="005D51E0" w:rsidRDefault="00DD0B8F" w:rsidP="00DD0B8F">
      <w:pPr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ab/>
        <w:t>- Героев социалистического труда и полных кавалеров ордена Трудовой Славы, вдов (вдовцов) Героя социалистического труда или полных кавалеров ордена Трудовой Славы, не вступивших в повторный брак;</w:t>
      </w:r>
    </w:p>
    <w:p w:rsidR="00DD0B8F" w:rsidRPr="005D51E0" w:rsidRDefault="00DD0B8F" w:rsidP="00DD0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>- Граждан России, удостоенных звания Героя Советского Союза, Героя Российской Федерации, и полных кавалеров ордена Славы и членов ее семей;</w:t>
      </w:r>
    </w:p>
    <w:p w:rsidR="00DD0B8F" w:rsidRPr="00264E9B" w:rsidRDefault="00DD0B8F" w:rsidP="00DD0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 xml:space="preserve">- детей защитников отечества, погибших в годы Великой Отечественной войны, которым присвоен статус. Дети защитников отечества погибших в годы Великой Отечественной войны 14-19; 21 Федерального </w:t>
      </w:r>
      <w:r>
        <w:rPr>
          <w:rFonts w:ascii="Times New Roman" w:hAnsi="Times New Roman" w:cs="Times New Roman"/>
          <w:sz w:val="24"/>
          <w:szCs w:val="24"/>
        </w:rPr>
        <w:t>Закона</w:t>
      </w:r>
      <w:bookmarkStart w:id="0" w:name="_GoBack"/>
      <w:bookmarkEnd w:id="0"/>
    </w:p>
    <w:sectPr w:rsidR="00DD0B8F" w:rsidRPr="00264E9B" w:rsidSect="00623425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C71"/>
    <w:rsid w:val="00016972"/>
    <w:rsid w:val="001416C8"/>
    <w:rsid w:val="00145CEB"/>
    <w:rsid w:val="0015464A"/>
    <w:rsid w:val="001B3503"/>
    <w:rsid w:val="0024233B"/>
    <w:rsid w:val="00251C0C"/>
    <w:rsid w:val="00264E9B"/>
    <w:rsid w:val="00296D96"/>
    <w:rsid w:val="00303FE7"/>
    <w:rsid w:val="003150D2"/>
    <w:rsid w:val="00342C05"/>
    <w:rsid w:val="003C563F"/>
    <w:rsid w:val="004103D3"/>
    <w:rsid w:val="00425207"/>
    <w:rsid w:val="004E3C71"/>
    <w:rsid w:val="00543B13"/>
    <w:rsid w:val="005D3B21"/>
    <w:rsid w:val="00623425"/>
    <w:rsid w:val="00734AE4"/>
    <w:rsid w:val="0076081D"/>
    <w:rsid w:val="007812C9"/>
    <w:rsid w:val="007D197D"/>
    <w:rsid w:val="007D4835"/>
    <w:rsid w:val="007D55C9"/>
    <w:rsid w:val="007F212C"/>
    <w:rsid w:val="00871A4C"/>
    <w:rsid w:val="00970DE0"/>
    <w:rsid w:val="00A442B3"/>
    <w:rsid w:val="00A720D8"/>
    <w:rsid w:val="00AF54BC"/>
    <w:rsid w:val="00B15AB3"/>
    <w:rsid w:val="00B60DA0"/>
    <w:rsid w:val="00B73D91"/>
    <w:rsid w:val="00B75263"/>
    <w:rsid w:val="00D377C6"/>
    <w:rsid w:val="00D759F1"/>
    <w:rsid w:val="00DA7E1B"/>
    <w:rsid w:val="00DB46B2"/>
    <w:rsid w:val="00DD0B8F"/>
    <w:rsid w:val="00E164EA"/>
    <w:rsid w:val="00E254A2"/>
    <w:rsid w:val="00E47CE2"/>
    <w:rsid w:val="00E50673"/>
    <w:rsid w:val="00E77B16"/>
    <w:rsid w:val="00F03EC3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7F0D-F0CC-4C04-BDF3-E484829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835"/>
    <w:pPr>
      <w:spacing w:after="0" w:line="240" w:lineRule="auto"/>
    </w:pPr>
  </w:style>
  <w:style w:type="table" w:styleId="a4">
    <w:name w:val="Table Grid"/>
    <w:basedOn w:val="a1"/>
    <w:uiPriority w:val="59"/>
    <w:rsid w:val="0034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2234-F34D-4157-97B8-70722577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Антропова</cp:lastModifiedBy>
  <cp:revision>4</cp:revision>
  <dcterms:created xsi:type="dcterms:W3CDTF">2015-05-19T08:26:00Z</dcterms:created>
  <dcterms:modified xsi:type="dcterms:W3CDTF">2015-05-25T09:02:00Z</dcterms:modified>
</cp:coreProperties>
</file>